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6A" w:rsidRPr="006D05D4" w:rsidRDefault="0021576A" w:rsidP="0021576A">
      <w:pPr>
        <w:rPr>
          <w:rFonts w:asciiTheme="majorHAnsi" w:hAnsiTheme="majorHAnsi"/>
          <w:b/>
          <w:sz w:val="16"/>
          <w:szCs w:val="16"/>
        </w:rPr>
      </w:pPr>
      <w:r w:rsidRPr="006D05D4">
        <w:rPr>
          <w:rFonts w:asciiTheme="majorHAnsi" w:hAnsiTheme="majorHAnsi"/>
          <w:b/>
          <w:sz w:val="16"/>
          <w:szCs w:val="16"/>
        </w:rPr>
        <w:t>Financial Disclosure</w:t>
      </w:r>
    </w:p>
    <w:p w:rsidR="0021576A" w:rsidRPr="006D05D4" w:rsidRDefault="0021576A" w:rsidP="0021576A">
      <w:pPr>
        <w:rPr>
          <w:rFonts w:asciiTheme="majorHAnsi" w:hAnsiTheme="majorHAnsi"/>
          <w:sz w:val="16"/>
          <w:szCs w:val="16"/>
        </w:rPr>
      </w:pPr>
      <w:r w:rsidRPr="006D05D4">
        <w:rPr>
          <w:rFonts w:asciiTheme="majorHAnsi" w:hAnsiTheme="majorHAnsi"/>
          <w:sz w:val="16"/>
          <w:szCs w:val="16"/>
        </w:rPr>
        <w:t xml:space="preserve">Results/Results Educational Fund </w:t>
      </w:r>
      <w:r w:rsidR="00BB39B1" w:rsidRPr="006D05D4">
        <w:rPr>
          <w:rFonts w:asciiTheme="majorHAnsi" w:hAnsiTheme="majorHAnsi"/>
          <w:sz w:val="16"/>
          <w:szCs w:val="16"/>
        </w:rPr>
        <w:t>ensures</w:t>
      </w:r>
      <w:r w:rsidRPr="006D05D4">
        <w:rPr>
          <w:rFonts w:asciiTheme="majorHAnsi" w:hAnsiTheme="majorHAnsi"/>
          <w:sz w:val="16"/>
          <w:szCs w:val="16"/>
        </w:rPr>
        <w:t xml:space="preserve"> that every donation is used to </w:t>
      </w:r>
      <w:r w:rsidR="00BB39B1" w:rsidRPr="006D05D4">
        <w:rPr>
          <w:rFonts w:asciiTheme="majorHAnsi" w:hAnsiTheme="majorHAnsi"/>
          <w:sz w:val="16"/>
          <w:szCs w:val="16"/>
        </w:rPr>
        <w:t>create</w:t>
      </w:r>
      <w:r w:rsidRPr="006D05D4">
        <w:rPr>
          <w:rFonts w:asciiTheme="majorHAnsi" w:hAnsiTheme="majorHAnsi"/>
          <w:sz w:val="16"/>
          <w:szCs w:val="16"/>
        </w:rPr>
        <w:t xml:space="preserve"> </w:t>
      </w:r>
      <w:r w:rsidR="00BB39B1" w:rsidRPr="006D05D4">
        <w:rPr>
          <w:rFonts w:asciiTheme="majorHAnsi" w:hAnsiTheme="majorHAnsi"/>
          <w:sz w:val="16"/>
          <w:szCs w:val="16"/>
        </w:rPr>
        <w:t xml:space="preserve">the public and political will to end poverty by empowering individuals to exercise their personal and political power for change.  </w:t>
      </w:r>
      <w:r w:rsidRPr="006D05D4">
        <w:rPr>
          <w:rFonts w:asciiTheme="majorHAnsi" w:hAnsiTheme="majorHAnsi"/>
          <w:sz w:val="16"/>
          <w:szCs w:val="16"/>
        </w:rPr>
        <w:t xml:space="preserve"> A copy of the latest financial report and registration filed by this organization may be obtained by contacting: Results/Results Educational Fund, 1730 Rhode Island Avenue, NW, Suite 400, Washington, DC 20036; 202.783.7100. If you are a resident of one of the following states, you may obtain financial information directly from the state agencies.</w:t>
      </w:r>
    </w:p>
    <w:p w:rsidR="00BB39B1" w:rsidRPr="006D05D4" w:rsidRDefault="00BB39B1" w:rsidP="00D85434">
      <w:pPr>
        <w:spacing w:line="240" w:lineRule="auto"/>
        <w:rPr>
          <w:rFonts w:asciiTheme="majorHAnsi" w:eastAsia="Times New Roman" w:hAnsiTheme="majorHAnsi" w:cs="Arial"/>
          <w:color w:val="000000"/>
          <w:sz w:val="16"/>
          <w:szCs w:val="16"/>
        </w:rPr>
      </w:pPr>
      <w:r w:rsidRPr="006D05D4">
        <w:rPr>
          <w:rFonts w:asciiTheme="majorHAnsi" w:hAnsiTheme="majorHAnsi"/>
          <w:sz w:val="16"/>
          <w:szCs w:val="16"/>
        </w:rPr>
        <w:t>Colorado:  (Registration #</w:t>
      </w:r>
      <w:r w:rsidRPr="006D05D4">
        <w:rPr>
          <w:rFonts w:asciiTheme="majorHAnsi" w:eastAsia="Times New Roman" w:hAnsiTheme="majorHAnsi" w:cs="Arial"/>
          <w:color w:val="000000"/>
          <w:sz w:val="16"/>
          <w:szCs w:val="16"/>
        </w:rPr>
        <w:t>20113006692</w:t>
      </w:r>
      <w:r w:rsidR="00D82AC8">
        <w:rPr>
          <w:rFonts w:asciiTheme="majorHAnsi" w:eastAsia="Times New Roman" w:hAnsiTheme="majorHAnsi" w:cs="Arial"/>
          <w:color w:val="000000"/>
          <w:sz w:val="16"/>
          <w:szCs w:val="16"/>
        </w:rPr>
        <w:t>/20113006693</w:t>
      </w:r>
      <w:r w:rsidRPr="006D05D4">
        <w:rPr>
          <w:rFonts w:asciiTheme="majorHAnsi" w:eastAsia="Times New Roman" w:hAnsiTheme="majorHAnsi" w:cs="Arial"/>
          <w:color w:val="000000"/>
          <w:sz w:val="16"/>
          <w:szCs w:val="16"/>
        </w:rPr>
        <w:t>)</w:t>
      </w:r>
    </w:p>
    <w:p w:rsidR="00BB39B1" w:rsidRPr="006D05D4" w:rsidRDefault="00BB39B1" w:rsidP="00BB39B1">
      <w:pPr>
        <w:spacing w:after="0" w:line="240" w:lineRule="auto"/>
        <w:rPr>
          <w:rFonts w:asciiTheme="majorHAnsi" w:eastAsia="Times New Roman" w:hAnsiTheme="majorHAnsi" w:cs="Calibri"/>
          <w:sz w:val="16"/>
          <w:szCs w:val="16"/>
        </w:rPr>
      </w:pPr>
      <w:r w:rsidRPr="006D05D4">
        <w:rPr>
          <w:rFonts w:asciiTheme="majorHAnsi" w:eastAsia="Times New Roman" w:hAnsiTheme="majorHAnsi" w:cs="Calibri"/>
          <w:sz w:val="16"/>
          <w:szCs w:val="16"/>
        </w:rPr>
        <w:t>Connecticut:  (Registration #CHR.0010765/CHR.055275)</w:t>
      </w:r>
    </w:p>
    <w:p w:rsidR="00D85434" w:rsidRPr="006D05D4" w:rsidRDefault="00D85434" w:rsidP="00BB39B1">
      <w:pPr>
        <w:spacing w:after="0" w:line="240" w:lineRule="auto"/>
        <w:rPr>
          <w:rFonts w:asciiTheme="majorHAnsi" w:eastAsia="Times New Roman" w:hAnsiTheme="majorHAnsi" w:cs="Calibri"/>
          <w:sz w:val="16"/>
          <w:szCs w:val="16"/>
        </w:rPr>
      </w:pPr>
    </w:p>
    <w:p w:rsidR="00CB0C90" w:rsidRPr="006D05D4" w:rsidRDefault="00BB39B1" w:rsidP="0021576A">
      <w:pPr>
        <w:rPr>
          <w:rFonts w:asciiTheme="majorHAnsi" w:eastAsia="Times New Roman" w:hAnsiTheme="majorHAnsi" w:cs="Arial"/>
          <w:sz w:val="16"/>
          <w:szCs w:val="16"/>
        </w:rPr>
      </w:pPr>
      <w:r w:rsidRPr="006D05D4">
        <w:rPr>
          <w:rFonts w:asciiTheme="majorHAnsi" w:eastAsia="Times New Roman" w:hAnsiTheme="majorHAnsi" w:cs="Arial"/>
          <w:sz w:val="16"/>
          <w:szCs w:val="16"/>
        </w:rPr>
        <w:t xml:space="preserve">FLORIDA:  A COPY OF THE OFFICIAL REGISTRATION AND FINANCIAL INFORMATION MAY BE OBTAINED FROM THE DIVISION OF CONSUMER SERVICES BY CALLING TOLL-FREE (800-435-7352) WITHIN THE STATE.  REGISTRATION DOES NOT IMPLY ENDORSEMENT, APPROVAL, </w:t>
      </w:r>
      <w:r w:rsidR="00CB0C90" w:rsidRPr="006D05D4">
        <w:rPr>
          <w:rFonts w:asciiTheme="majorHAnsi" w:eastAsia="Times New Roman" w:hAnsiTheme="majorHAnsi" w:cs="Arial"/>
          <w:sz w:val="16"/>
          <w:szCs w:val="16"/>
        </w:rPr>
        <w:t>OR RECOMMENDATION</w:t>
      </w:r>
      <w:r w:rsidRPr="006D05D4">
        <w:rPr>
          <w:rFonts w:asciiTheme="majorHAnsi" w:eastAsia="Times New Roman" w:hAnsiTheme="majorHAnsi" w:cs="Arial"/>
          <w:sz w:val="16"/>
          <w:szCs w:val="16"/>
        </w:rPr>
        <w:t xml:space="preserve"> BY THE STATE.  (Registration #CH33878/CH33887)</w:t>
      </w:r>
    </w:p>
    <w:p w:rsidR="00312234" w:rsidRDefault="00312234" w:rsidP="00BB39B1">
      <w:pPr>
        <w:spacing w:after="240" w:line="240" w:lineRule="auto"/>
        <w:rPr>
          <w:rFonts w:asciiTheme="majorHAnsi" w:eastAsia="Times New Roman" w:hAnsiTheme="majorHAnsi" w:cs="Arial"/>
          <w:color w:val="000000"/>
          <w:sz w:val="16"/>
          <w:szCs w:val="16"/>
        </w:rPr>
      </w:pPr>
      <w:r>
        <w:rPr>
          <w:rFonts w:asciiTheme="majorHAnsi" w:eastAsia="Times New Roman" w:hAnsiTheme="majorHAnsi" w:cs="Arial"/>
          <w:color w:val="000000"/>
          <w:sz w:val="16"/>
          <w:szCs w:val="16"/>
        </w:rPr>
        <w:t>Georgia:  (Registration #CH009249</w:t>
      </w:r>
      <w:r w:rsidR="006449B0">
        <w:rPr>
          <w:rFonts w:asciiTheme="majorHAnsi" w:eastAsia="Times New Roman" w:hAnsiTheme="majorHAnsi" w:cs="Arial"/>
          <w:color w:val="000000"/>
          <w:sz w:val="16"/>
          <w:szCs w:val="16"/>
        </w:rPr>
        <w:t>/</w:t>
      </w:r>
      <w:r w:rsidR="006449B0" w:rsidRPr="006449B0">
        <w:rPr>
          <w:rFonts w:asciiTheme="majorHAnsi" w:hAnsiTheme="majorHAnsi" w:cs="Arial"/>
          <w:sz w:val="16"/>
          <w:szCs w:val="16"/>
        </w:rPr>
        <w:t>CH009325</w:t>
      </w:r>
      <w:r>
        <w:rPr>
          <w:rFonts w:asciiTheme="majorHAnsi" w:eastAsia="Times New Roman" w:hAnsiTheme="majorHAnsi" w:cs="Arial"/>
          <w:color w:val="000000"/>
          <w:sz w:val="16"/>
          <w:szCs w:val="16"/>
        </w:rPr>
        <w:t>)</w:t>
      </w:r>
    </w:p>
    <w:p w:rsidR="00312234" w:rsidRPr="006D05D4" w:rsidRDefault="00312234" w:rsidP="00312234">
      <w:pPr>
        <w:rPr>
          <w:rFonts w:asciiTheme="majorHAnsi" w:eastAsia="Times New Roman" w:hAnsiTheme="majorHAnsi" w:cs="Arial"/>
          <w:color w:val="000000"/>
          <w:sz w:val="16"/>
          <w:szCs w:val="16"/>
        </w:rPr>
      </w:pPr>
      <w:r w:rsidRPr="006D05D4">
        <w:rPr>
          <w:rFonts w:asciiTheme="majorHAnsi" w:hAnsiTheme="majorHAnsi"/>
          <w:sz w:val="16"/>
          <w:szCs w:val="16"/>
        </w:rPr>
        <w:t>Illinois:  (Registration CO#0</w:t>
      </w:r>
      <w:r w:rsidRPr="006D05D4">
        <w:rPr>
          <w:rFonts w:asciiTheme="majorHAnsi" w:eastAsia="Times New Roman" w:hAnsiTheme="majorHAnsi" w:cs="Arial"/>
          <w:color w:val="000000"/>
          <w:sz w:val="16"/>
          <w:szCs w:val="16"/>
        </w:rPr>
        <w:t>1060798)</w:t>
      </w:r>
    </w:p>
    <w:p w:rsidR="00BB39B1" w:rsidRPr="006D05D4" w:rsidRDefault="00BB39B1" w:rsidP="00BB39B1">
      <w:pPr>
        <w:spacing w:after="240" w:line="240" w:lineRule="auto"/>
        <w:rPr>
          <w:rFonts w:asciiTheme="majorHAnsi" w:eastAsia="Times New Roman" w:hAnsiTheme="majorHAnsi" w:cs="Calibri"/>
          <w:sz w:val="16"/>
          <w:szCs w:val="16"/>
        </w:rPr>
      </w:pPr>
      <w:r w:rsidRPr="006D05D4">
        <w:rPr>
          <w:rFonts w:asciiTheme="majorHAnsi" w:eastAsia="Times New Roman" w:hAnsiTheme="majorHAnsi" w:cs="Arial"/>
          <w:color w:val="000000"/>
          <w:sz w:val="16"/>
          <w:szCs w:val="16"/>
        </w:rPr>
        <w:t>Kansas:  (Registration #448-446-5/448-448-1)</w:t>
      </w:r>
    </w:p>
    <w:p w:rsidR="0021576A" w:rsidRPr="006D05D4" w:rsidRDefault="0021576A" w:rsidP="0021576A">
      <w:pPr>
        <w:rPr>
          <w:rFonts w:asciiTheme="majorHAnsi" w:hAnsiTheme="majorHAnsi"/>
          <w:sz w:val="16"/>
          <w:szCs w:val="16"/>
        </w:rPr>
      </w:pPr>
      <w:r w:rsidRPr="006D05D4">
        <w:rPr>
          <w:rFonts w:asciiTheme="majorHAnsi" w:hAnsiTheme="majorHAnsi"/>
          <w:sz w:val="16"/>
          <w:szCs w:val="16"/>
        </w:rPr>
        <w:t xml:space="preserve">Maryland: Copies of documents and information submitted by </w:t>
      </w:r>
      <w:r w:rsidR="00BB39B1" w:rsidRPr="006D05D4">
        <w:rPr>
          <w:rFonts w:asciiTheme="majorHAnsi" w:hAnsiTheme="majorHAnsi"/>
          <w:sz w:val="16"/>
          <w:szCs w:val="16"/>
        </w:rPr>
        <w:t>Results/Results Educational Fund</w:t>
      </w:r>
      <w:r w:rsidRPr="006D05D4">
        <w:rPr>
          <w:rFonts w:asciiTheme="majorHAnsi" w:hAnsiTheme="majorHAnsi"/>
          <w:sz w:val="16"/>
          <w:szCs w:val="16"/>
        </w:rPr>
        <w:t xml:space="preserve"> are available for the cost of copies and postage from the office of the Secretary of State, State House, Annapolis, MD 21401.</w:t>
      </w:r>
      <w:r w:rsidR="00BB39B1" w:rsidRPr="006D05D4">
        <w:rPr>
          <w:rFonts w:asciiTheme="majorHAnsi" w:hAnsiTheme="majorHAnsi"/>
          <w:sz w:val="16"/>
          <w:szCs w:val="16"/>
        </w:rPr>
        <w:t xml:space="preserve"> (Registration #22020/22021)</w:t>
      </w:r>
    </w:p>
    <w:p w:rsidR="00320B52" w:rsidRPr="006D05D4" w:rsidRDefault="00320B52" w:rsidP="0021576A">
      <w:pPr>
        <w:rPr>
          <w:rFonts w:asciiTheme="majorHAnsi" w:hAnsiTheme="majorHAnsi"/>
          <w:sz w:val="16"/>
          <w:szCs w:val="16"/>
        </w:rPr>
      </w:pPr>
      <w:r w:rsidRPr="006D05D4">
        <w:rPr>
          <w:rFonts w:asciiTheme="majorHAnsi" w:hAnsiTheme="majorHAnsi"/>
          <w:sz w:val="16"/>
          <w:szCs w:val="16"/>
        </w:rPr>
        <w:t>Massachusetts:  (Registration #051997)</w:t>
      </w:r>
    </w:p>
    <w:p w:rsidR="0021576A" w:rsidRDefault="00BB39B1" w:rsidP="0021576A">
      <w:pPr>
        <w:rPr>
          <w:rFonts w:asciiTheme="majorHAnsi" w:eastAsia="Times New Roman" w:hAnsiTheme="majorHAnsi" w:cs="Arial"/>
          <w:color w:val="000000"/>
          <w:sz w:val="16"/>
          <w:szCs w:val="16"/>
        </w:rPr>
      </w:pPr>
      <w:r w:rsidRPr="006D05D4">
        <w:rPr>
          <w:rFonts w:asciiTheme="majorHAnsi" w:hAnsiTheme="majorHAnsi"/>
          <w:sz w:val="16"/>
          <w:szCs w:val="16"/>
        </w:rPr>
        <w:t>Maine:  (Registration #CO8872/</w:t>
      </w:r>
      <w:r w:rsidRPr="006D05D4">
        <w:rPr>
          <w:rFonts w:asciiTheme="majorHAnsi" w:eastAsia="Times New Roman" w:hAnsiTheme="majorHAnsi" w:cs="Arial"/>
          <w:color w:val="000000"/>
          <w:sz w:val="16"/>
          <w:szCs w:val="16"/>
        </w:rPr>
        <w:t>C08873</w:t>
      </w:r>
      <w:r w:rsidR="008A3480" w:rsidRPr="006D05D4">
        <w:rPr>
          <w:rFonts w:asciiTheme="majorHAnsi" w:eastAsia="Times New Roman" w:hAnsiTheme="majorHAnsi" w:cs="Arial"/>
          <w:color w:val="000000"/>
          <w:sz w:val="16"/>
          <w:szCs w:val="16"/>
        </w:rPr>
        <w:t>)</w:t>
      </w:r>
    </w:p>
    <w:p w:rsidR="000F70CE" w:rsidRPr="006D05D4" w:rsidRDefault="000F70CE" w:rsidP="0021576A">
      <w:pPr>
        <w:rPr>
          <w:rFonts w:asciiTheme="majorHAnsi" w:eastAsia="Times New Roman" w:hAnsiTheme="majorHAnsi" w:cs="Arial"/>
          <w:color w:val="000000"/>
          <w:sz w:val="16"/>
          <w:szCs w:val="16"/>
        </w:rPr>
      </w:pPr>
      <w:r w:rsidRPr="00D74BC8">
        <w:rPr>
          <w:rFonts w:asciiTheme="majorHAnsi" w:eastAsia="Times New Roman" w:hAnsiTheme="majorHAnsi" w:cs="Arial"/>
          <w:color w:val="000000"/>
          <w:sz w:val="16"/>
          <w:szCs w:val="16"/>
        </w:rPr>
        <w:t>Michigan:  (Registration # CS 48625/T 48627)</w:t>
      </w:r>
    </w:p>
    <w:p w:rsidR="00BB39B1" w:rsidRPr="006D05D4" w:rsidRDefault="00BB39B1" w:rsidP="00BB39B1">
      <w:pPr>
        <w:spacing w:after="0" w:line="240" w:lineRule="auto"/>
        <w:rPr>
          <w:rFonts w:asciiTheme="majorHAnsi" w:eastAsia="Times New Roman" w:hAnsiTheme="majorHAnsi" w:cs="Calibri"/>
          <w:sz w:val="16"/>
          <w:szCs w:val="16"/>
        </w:rPr>
      </w:pPr>
      <w:r w:rsidRPr="006D05D4">
        <w:rPr>
          <w:rFonts w:asciiTheme="majorHAnsi" w:eastAsia="Times New Roman" w:hAnsiTheme="majorHAnsi" w:cs="Arial"/>
          <w:color w:val="000000"/>
          <w:sz w:val="16"/>
          <w:szCs w:val="16"/>
        </w:rPr>
        <w:t>Mi</w:t>
      </w:r>
      <w:r w:rsidR="00320B52" w:rsidRPr="006D05D4">
        <w:rPr>
          <w:rFonts w:asciiTheme="majorHAnsi" w:eastAsia="Times New Roman" w:hAnsiTheme="majorHAnsi" w:cs="Arial"/>
          <w:color w:val="000000"/>
          <w:sz w:val="16"/>
          <w:szCs w:val="16"/>
        </w:rPr>
        <w:t>ssouri</w:t>
      </w:r>
      <w:r w:rsidRPr="006D05D4">
        <w:rPr>
          <w:rFonts w:asciiTheme="majorHAnsi" w:eastAsia="Times New Roman" w:hAnsiTheme="majorHAnsi" w:cs="Arial"/>
          <w:color w:val="000000"/>
          <w:sz w:val="16"/>
          <w:szCs w:val="16"/>
        </w:rPr>
        <w:t>:  (Registration #CO-066-11</w:t>
      </w:r>
      <w:r w:rsidRPr="006D05D4">
        <w:rPr>
          <w:rFonts w:asciiTheme="majorHAnsi" w:eastAsia="Times New Roman" w:hAnsiTheme="majorHAnsi" w:cs="Calibri"/>
          <w:sz w:val="16"/>
          <w:szCs w:val="16"/>
        </w:rPr>
        <w:t>/</w:t>
      </w:r>
      <w:r w:rsidRPr="006D05D4">
        <w:rPr>
          <w:rFonts w:asciiTheme="majorHAnsi" w:eastAsia="Times New Roman" w:hAnsiTheme="majorHAnsi" w:cs="Arial"/>
          <w:color w:val="000000"/>
          <w:sz w:val="16"/>
          <w:szCs w:val="16"/>
        </w:rPr>
        <w:t>CO-110-11</w:t>
      </w:r>
      <w:r w:rsidR="008A3480" w:rsidRPr="006D05D4">
        <w:rPr>
          <w:rFonts w:asciiTheme="majorHAnsi" w:eastAsia="Times New Roman" w:hAnsiTheme="majorHAnsi" w:cs="Arial"/>
          <w:color w:val="000000"/>
          <w:sz w:val="16"/>
          <w:szCs w:val="16"/>
        </w:rPr>
        <w:t>)</w:t>
      </w:r>
    </w:p>
    <w:p w:rsidR="00BB39B1" w:rsidRPr="006D05D4" w:rsidRDefault="00BB39B1" w:rsidP="00BB39B1">
      <w:pPr>
        <w:spacing w:after="0" w:line="240" w:lineRule="auto"/>
        <w:rPr>
          <w:rFonts w:asciiTheme="majorHAnsi" w:eastAsia="Times New Roman" w:hAnsiTheme="majorHAnsi" w:cs="Calibri"/>
          <w:sz w:val="16"/>
          <w:szCs w:val="16"/>
        </w:rPr>
      </w:pPr>
    </w:p>
    <w:p w:rsidR="00BB39B1" w:rsidRPr="006D05D4" w:rsidRDefault="00BB39B1" w:rsidP="00BB39B1">
      <w:pPr>
        <w:spacing w:after="0" w:line="240" w:lineRule="auto"/>
        <w:rPr>
          <w:rFonts w:asciiTheme="majorHAnsi" w:eastAsia="Times New Roman" w:hAnsiTheme="majorHAnsi" w:cs="Calibri"/>
          <w:sz w:val="16"/>
          <w:szCs w:val="16"/>
        </w:rPr>
      </w:pPr>
      <w:r w:rsidRPr="006D05D4">
        <w:rPr>
          <w:rFonts w:asciiTheme="majorHAnsi" w:eastAsia="Times New Roman" w:hAnsiTheme="majorHAnsi" w:cs="Arial"/>
          <w:color w:val="000000"/>
          <w:sz w:val="16"/>
          <w:szCs w:val="16"/>
        </w:rPr>
        <w:t>New Hampshire:  (Registration #19126</w:t>
      </w:r>
      <w:r w:rsidRPr="006D05D4">
        <w:rPr>
          <w:rFonts w:asciiTheme="majorHAnsi" w:eastAsia="Times New Roman" w:hAnsiTheme="majorHAnsi" w:cs="Calibri"/>
          <w:sz w:val="16"/>
          <w:szCs w:val="16"/>
        </w:rPr>
        <w:t>/19127)</w:t>
      </w:r>
    </w:p>
    <w:p w:rsidR="00BB39B1" w:rsidRPr="006D05D4" w:rsidRDefault="00BB39B1" w:rsidP="00BB39B1">
      <w:pPr>
        <w:spacing w:after="0" w:line="240" w:lineRule="auto"/>
        <w:rPr>
          <w:rFonts w:asciiTheme="majorHAnsi" w:eastAsia="Times New Roman" w:hAnsiTheme="majorHAnsi" w:cs="Calibri"/>
          <w:sz w:val="16"/>
          <w:szCs w:val="16"/>
        </w:rPr>
      </w:pPr>
    </w:p>
    <w:p w:rsidR="0021576A" w:rsidRPr="006D05D4" w:rsidRDefault="0021576A" w:rsidP="0021576A">
      <w:pPr>
        <w:rPr>
          <w:rFonts w:asciiTheme="majorHAnsi" w:hAnsiTheme="majorHAnsi"/>
          <w:sz w:val="16"/>
          <w:szCs w:val="16"/>
        </w:rPr>
      </w:pPr>
      <w:r w:rsidRPr="006D05D4">
        <w:rPr>
          <w:rFonts w:asciiTheme="majorHAnsi" w:hAnsiTheme="majorHAnsi"/>
          <w:sz w:val="16"/>
          <w:szCs w:val="16"/>
        </w:rPr>
        <w:t>New Jersey: Information filed with the Attorney General of the State of New Jersey may be obtained by calling 1-973.504.6215. Registration with the Attorney General does not imply endorsement.</w:t>
      </w:r>
      <w:r w:rsidR="00BB39B1" w:rsidRPr="006D05D4">
        <w:rPr>
          <w:rFonts w:asciiTheme="majorHAnsi" w:hAnsiTheme="majorHAnsi"/>
          <w:sz w:val="16"/>
          <w:szCs w:val="16"/>
        </w:rPr>
        <w:t xml:space="preserve"> (Registration #CH3370000/CH3369700)</w:t>
      </w:r>
    </w:p>
    <w:p w:rsidR="00D85434" w:rsidRPr="006D05D4" w:rsidRDefault="0021576A" w:rsidP="00EE5DFE">
      <w:pPr>
        <w:spacing w:after="0" w:line="240" w:lineRule="auto"/>
        <w:rPr>
          <w:rFonts w:asciiTheme="majorHAnsi" w:eastAsia="Times New Roman" w:hAnsiTheme="majorHAnsi" w:cs="Arial"/>
          <w:color w:val="000000"/>
          <w:sz w:val="16"/>
          <w:szCs w:val="16"/>
        </w:rPr>
      </w:pPr>
      <w:r w:rsidRPr="006D05D4">
        <w:rPr>
          <w:rFonts w:asciiTheme="majorHAnsi" w:hAnsiTheme="majorHAnsi"/>
          <w:sz w:val="16"/>
          <w:szCs w:val="16"/>
        </w:rPr>
        <w:t>North Carolina: A copy of the license to solicit charitable contributions as a charitable organization or sponsor and financial information may be obtained from the Department of Human Resources, Solicitation Licensing Branch, by calling 1.888.830.4989. Registration does not imply endorsement, approval, or recommendation by the state.</w:t>
      </w:r>
      <w:r w:rsidR="00BB39B1" w:rsidRPr="006D05D4">
        <w:rPr>
          <w:rFonts w:asciiTheme="majorHAnsi" w:hAnsiTheme="majorHAnsi"/>
          <w:sz w:val="16"/>
          <w:szCs w:val="16"/>
        </w:rPr>
        <w:t xml:space="preserve"> (Registration #S</w:t>
      </w:r>
      <w:r w:rsidR="00BB39B1" w:rsidRPr="006D05D4">
        <w:rPr>
          <w:rFonts w:asciiTheme="majorHAnsi" w:eastAsia="Times New Roman" w:hAnsiTheme="majorHAnsi" w:cs="Arial"/>
          <w:color w:val="000000"/>
          <w:sz w:val="16"/>
          <w:szCs w:val="16"/>
        </w:rPr>
        <w:t>L006457/SL006459</w:t>
      </w:r>
      <w:r w:rsidR="008A3480" w:rsidRPr="006D05D4">
        <w:rPr>
          <w:rFonts w:asciiTheme="majorHAnsi" w:eastAsia="Times New Roman" w:hAnsiTheme="majorHAnsi" w:cs="Arial"/>
          <w:color w:val="000000"/>
          <w:sz w:val="16"/>
          <w:szCs w:val="16"/>
        </w:rPr>
        <w:t>)</w:t>
      </w:r>
      <w:r w:rsidR="00EE5DFE" w:rsidRPr="006D05D4">
        <w:rPr>
          <w:rFonts w:asciiTheme="majorHAnsi" w:eastAsia="Times New Roman" w:hAnsiTheme="majorHAnsi" w:cs="Arial"/>
          <w:color w:val="000000"/>
          <w:sz w:val="16"/>
          <w:szCs w:val="16"/>
        </w:rPr>
        <w:br/>
      </w:r>
    </w:p>
    <w:p w:rsidR="00BB39B1" w:rsidRPr="006D05D4" w:rsidRDefault="00BB39B1" w:rsidP="0021576A">
      <w:pPr>
        <w:rPr>
          <w:rFonts w:asciiTheme="majorHAnsi" w:eastAsia="Times New Roman" w:hAnsiTheme="majorHAnsi" w:cs="Arial"/>
          <w:color w:val="000000"/>
          <w:sz w:val="16"/>
          <w:szCs w:val="16"/>
        </w:rPr>
      </w:pPr>
      <w:r w:rsidRPr="006D05D4">
        <w:rPr>
          <w:rFonts w:asciiTheme="majorHAnsi" w:eastAsia="Times New Roman" w:hAnsiTheme="majorHAnsi" w:cs="Arial"/>
          <w:color w:val="000000"/>
          <w:sz w:val="16"/>
          <w:szCs w:val="16"/>
        </w:rPr>
        <w:t>Ohio:  (Registration #95-3747267)</w:t>
      </w:r>
    </w:p>
    <w:p w:rsidR="006D05D4" w:rsidRPr="006D05D4" w:rsidRDefault="006D05D4" w:rsidP="00EE5DFE">
      <w:pPr>
        <w:spacing w:after="0" w:line="240" w:lineRule="auto"/>
        <w:rPr>
          <w:rFonts w:asciiTheme="majorHAnsi" w:eastAsia="Times New Roman" w:hAnsiTheme="majorHAnsi" w:cs="Arial"/>
          <w:color w:val="000000"/>
          <w:sz w:val="16"/>
          <w:szCs w:val="16"/>
        </w:rPr>
      </w:pPr>
      <w:r w:rsidRPr="00D74BC8">
        <w:rPr>
          <w:rFonts w:asciiTheme="majorHAnsi" w:eastAsia="Times New Roman" w:hAnsiTheme="majorHAnsi" w:cs="Arial"/>
          <w:color w:val="000000"/>
          <w:sz w:val="16"/>
          <w:szCs w:val="16"/>
        </w:rPr>
        <w:t>Oklahoma:  (Registration #135154079/135136988)</w:t>
      </w:r>
    </w:p>
    <w:p w:rsidR="006D05D4" w:rsidRPr="006D05D4" w:rsidRDefault="006D05D4" w:rsidP="00EE5DFE">
      <w:pPr>
        <w:spacing w:after="0" w:line="240" w:lineRule="auto"/>
        <w:rPr>
          <w:rFonts w:asciiTheme="majorHAnsi" w:eastAsia="Times New Roman" w:hAnsiTheme="majorHAnsi" w:cs="Arial"/>
          <w:color w:val="000000"/>
          <w:sz w:val="16"/>
          <w:szCs w:val="16"/>
        </w:rPr>
      </w:pPr>
    </w:p>
    <w:p w:rsidR="00EE5DFE" w:rsidRPr="006D05D4" w:rsidRDefault="00910B8E" w:rsidP="00EE5DFE">
      <w:pPr>
        <w:spacing w:after="0" w:line="240" w:lineRule="auto"/>
        <w:rPr>
          <w:rFonts w:asciiTheme="majorHAnsi" w:hAnsiTheme="majorHAnsi"/>
          <w:sz w:val="16"/>
          <w:szCs w:val="16"/>
        </w:rPr>
      </w:pPr>
      <w:r w:rsidRPr="006D05D4">
        <w:rPr>
          <w:rFonts w:asciiTheme="majorHAnsi" w:eastAsia="Times New Roman" w:hAnsiTheme="majorHAnsi" w:cs="Arial"/>
          <w:color w:val="000000"/>
          <w:sz w:val="16"/>
          <w:szCs w:val="16"/>
        </w:rPr>
        <w:t>Oregon:  (Registration #</w:t>
      </w:r>
      <w:r w:rsidR="00BB39B1" w:rsidRPr="006D05D4">
        <w:rPr>
          <w:rFonts w:asciiTheme="majorHAnsi" w:eastAsia="Times New Roman" w:hAnsiTheme="majorHAnsi" w:cs="Arial"/>
          <w:color w:val="000000"/>
          <w:sz w:val="16"/>
          <w:szCs w:val="16"/>
        </w:rPr>
        <w:t>42208/42218)</w:t>
      </w:r>
      <w:r w:rsidR="00EE5DFE" w:rsidRPr="006D05D4">
        <w:rPr>
          <w:rFonts w:asciiTheme="majorHAnsi" w:eastAsia="Times New Roman" w:hAnsiTheme="majorHAnsi" w:cs="Arial"/>
          <w:color w:val="000000"/>
          <w:sz w:val="16"/>
          <w:szCs w:val="16"/>
        </w:rPr>
        <w:br/>
      </w:r>
    </w:p>
    <w:p w:rsidR="0021576A" w:rsidRPr="006D05D4" w:rsidRDefault="0021576A" w:rsidP="0021576A">
      <w:pPr>
        <w:rPr>
          <w:rFonts w:asciiTheme="majorHAnsi" w:hAnsiTheme="majorHAnsi"/>
          <w:sz w:val="16"/>
          <w:szCs w:val="16"/>
        </w:rPr>
      </w:pPr>
      <w:r w:rsidRPr="006D05D4">
        <w:rPr>
          <w:rFonts w:asciiTheme="majorHAnsi" w:hAnsiTheme="majorHAnsi"/>
          <w:sz w:val="16"/>
          <w:szCs w:val="16"/>
        </w:rPr>
        <w:t>Pennsylvania: The official registrati</w:t>
      </w:r>
      <w:r w:rsidR="00BB39B1" w:rsidRPr="006D05D4">
        <w:rPr>
          <w:rFonts w:asciiTheme="majorHAnsi" w:hAnsiTheme="majorHAnsi"/>
          <w:sz w:val="16"/>
          <w:szCs w:val="16"/>
        </w:rPr>
        <w:t xml:space="preserve">on and financial information </w:t>
      </w:r>
      <w:r w:rsidRPr="006D05D4">
        <w:rPr>
          <w:rFonts w:asciiTheme="majorHAnsi" w:hAnsiTheme="majorHAnsi"/>
          <w:sz w:val="16"/>
          <w:szCs w:val="16"/>
        </w:rPr>
        <w:t>may be obtained from the Pennsylvania Department of State by calling toll-free within Pennsylvania, 1.800.732.0999. Registration does not imply endorsement.</w:t>
      </w:r>
      <w:r w:rsidR="00BB39B1" w:rsidRPr="006D05D4">
        <w:rPr>
          <w:rFonts w:asciiTheme="majorHAnsi" w:hAnsiTheme="majorHAnsi"/>
          <w:sz w:val="16"/>
          <w:szCs w:val="16"/>
        </w:rPr>
        <w:t xml:space="preserve">  (Registration #39831/39832)</w:t>
      </w:r>
    </w:p>
    <w:p w:rsidR="00910B8E" w:rsidRPr="006D05D4" w:rsidRDefault="00910B8E" w:rsidP="00CB0C90">
      <w:pPr>
        <w:rPr>
          <w:rFonts w:asciiTheme="majorHAnsi" w:hAnsiTheme="majorHAnsi"/>
          <w:sz w:val="16"/>
          <w:szCs w:val="16"/>
        </w:rPr>
      </w:pPr>
      <w:r w:rsidRPr="006D05D4">
        <w:rPr>
          <w:rFonts w:asciiTheme="majorHAnsi" w:hAnsiTheme="majorHAnsi"/>
          <w:sz w:val="16"/>
          <w:szCs w:val="16"/>
        </w:rPr>
        <w:t>Rhode Island:  (Registration #9704438/9704439)</w:t>
      </w:r>
    </w:p>
    <w:p w:rsidR="007E7030" w:rsidRPr="006D05D4" w:rsidRDefault="007E7030" w:rsidP="00CB0C90">
      <w:pPr>
        <w:rPr>
          <w:rFonts w:asciiTheme="majorHAnsi" w:hAnsiTheme="majorHAnsi"/>
          <w:sz w:val="16"/>
          <w:szCs w:val="16"/>
        </w:rPr>
      </w:pPr>
      <w:r w:rsidRPr="006D05D4">
        <w:rPr>
          <w:rFonts w:asciiTheme="majorHAnsi" w:hAnsiTheme="majorHAnsi"/>
          <w:sz w:val="16"/>
          <w:szCs w:val="16"/>
        </w:rPr>
        <w:t>South Carolina:  (Registration #P19885/P19886)</w:t>
      </w:r>
    </w:p>
    <w:p w:rsidR="00CB0C90" w:rsidRPr="006D05D4" w:rsidRDefault="00CB0C90" w:rsidP="00CB0C90">
      <w:pPr>
        <w:rPr>
          <w:rFonts w:ascii="Arial" w:eastAsia="Times New Roman" w:hAnsi="Arial" w:cs="Arial"/>
          <w:color w:val="000000"/>
          <w:sz w:val="16"/>
          <w:szCs w:val="16"/>
        </w:rPr>
      </w:pPr>
      <w:r w:rsidRPr="006D05D4">
        <w:rPr>
          <w:rFonts w:asciiTheme="majorHAnsi" w:hAnsiTheme="majorHAnsi"/>
          <w:sz w:val="16"/>
          <w:szCs w:val="16"/>
        </w:rPr>
        <w:t>Utah:  (Registration #</w:t>
      </w:r>
      <w:r w:rsidRPr="006D05D4">
        <w:rPr>
          <w:rFonts w:asciiTheme="majorHAnsi" w:eastAsia="Times New Roman" w:hAnsiTheme="majorHAnsi" w:cs="Arial"/>
          <w:color w:val="000000"/>
          <w:sz w:val="16"/>
          <w:szCs w:val="16"/>
        </w:rPr>
        <w:t>8141056-CHAR/</w:t>
      </w:r>
      <w:r w:rsidR="001F4543" w:rsidRPr="006D05D4">
        <w:rPr>
          <w:rFonts w:asciiTheme="majorHAnsi" w:eastAsia="Times New Roman" w:hAnsiTheme="majorHAnsi" w:cs="Arial"/>
          <w:color w:val="000000"/>
          <w:sz w:val="16"/>
          <w:szCs w:val="16"/>
        </w:rPr>
        <w:t>6555684-CHAR</w:t>
      </w:r>
      <w:r w:rsidR="00EF2ED8">
        <w:rPr>
          <w:rFonts w:asciiTheme="majorHAnsi" w:eastAsia="Times New Roman" w:hAnsiTheme="majorHAnsi" w:cs="Arial"/>
          <w:color w:val="000000"/>
          <w:sz w:val="16"/>
          <w:szCs w:val="16"/>
        </w:rPr>
        <w:t>)</w:t>
      </w:r>
    </w:p>
    <w:p w:rsidR="0021576A" w:rsidRPr="006D05D4" w:rsidRDefault="0021576A" w:rsidP="0021576A">
      <w:pPr>
        <w:rPr>
          <w:rFonts w:asciiTheme="majorHAnsi" w:hAnsiTheme="majorHAnsi"/>
          <w:sz w:val="16"/>
          <w:szCs w:val="16"/>
        </w:rPr>
      </w:pPr>
      <w:r w:rsidRPr="006D05D4">
        <w:rPr>
          <w:rFonts w:asciiTheme="majorHAnsi" w:hAnsiTheme="majorHAnsi"/>
          <w:sz w:val="16"/>
          <w:szCs w:val="16"/>
        </w:rPr>
        <w:t>Virginia: Division of Consumer Affairs, Department of Agriculture and Consumer Services, P.O. Box 1163, Richmond, VA 23218.</w:t>
      </w:r>
    </w:p>
    <w:p w:rsidR="0021576A" w:rsidRPr="006D05D4" w:rsidRDefault="0021576A" w:rsidP="0021576A">
      <w:pPr>
        <w:rPr>
          <w:rFonts w:asciiTheme="majorHAnsi" w:hAnsiTheme="majorHAnsi"/>
          <w:sz w:val="16"/>
          <w:szCs w:val="16"/>
        </w:rPr>
      </w:pPr>
      <w:r w:rsidRPr="006D05D4">
        <w:rPr>
          <w:rFonts w:asciiTheme="majorHAnsi" w:hAnsiTheme="majorHAnsi"/>
          <w:sz w:val="16"/>
          <w:szCs w:val="16"/>
        </w:rPr>
        <w:t>Washington: Charities Division, Office of the Secretary of State, P.O. Box 40234, Olympia, WA 98504-0422; 1.800.332.4483.</w:t>
      </w:r>
      <w:r w:rsidR="00BB39B1" w:rsidRPr="006D05D4">
        <w:rPr>
          <w:rFonts w:asciiTheme="majorHAnsi" w:hAnsiTheme="majorHAnsi"/>
          <w:sz w:val="16"/>
          <w:szCs w:val="16"/>
        </w:rPr>
        <w:t xml:space="preserve">  (Registration #9716/30088)</w:t>
      </w:r>
    </w:p>
    <w:p w:rsidR="0021576A" w:rsidRPr="006D05D4" w:rsidRDefault="0021576A" w:rsidP="0021576A">
      <w:pPr>
        <w:rPr>
          <w:rFonts w:asciiTheme="majorHAnsi" w:hAnsiTheme="majorHAnsi"/>
          <w:sz w:val="16"/>
          <w:szCs w:val="16"/>
        </w:rPr>
      </w:pPr>
      <w:r w:rsidRPr="006D05D4">
        <w:rPr>
          <w:rFonts w:asciiTheme="majorHAnsi" w:hAnsiTheme="majorHAnsi"/>
          <w:sz w:val="16"/>
          <w:szCs w:val="16"/>
        </w:rPr>
        <w:t xml:space="preserve">West Virginia: </w:t>
      </w:r>
      <w:r w:rsidR="00B941F8">
        <w:rPr>
          <w:rFonts w:asciiTheme="majorHAnsi" w:hAnsiTheme="majorHAnsi"/>
          <w:sz w:val="16"/>
          <w:szCs w:val="16"/>
        </w:rPr>
        <w:t>(Registration #9A527/#9A525)</w:t>
      </w:r>
      <w:bookmarkStart w:id="0" w:name="_GoBack"/>
      <w:bookmarkEnd w:id="0"/>
      <w:r w:rsidR="00B941F8">
        <w:rPr>
          <w:rFonts w:asciiTheme="majorHAnsi" w:hAnsiTheme="majorHAnsi"/>
          <w:sz w:val="16"/>
          <w:szCs w:val="16"/>
        </w:rPr>
        <w:t xml:space="preserve"> </w:t>
      </w:r>
      <w:r w:rsidRPr="006D05D4">
        <w:rPr>
          <w:rFonts w:asciiTheme="majorHAnsi" w:hAnsiTheme="majorHAnsi"/>
          <w:sz w:val="16"/>
          <w:szCs w:val="16"/>
        </w:rPr>
        <w:t>Residents may obtain a summary of the registration and financial documents from the Secretary of State, State Capital, Charleston, WV 25305. Registration does not imply endorsement.</w:t>
      </w:r>
    </w:p>
    <w:p w:rsidR="0021576A" w:rsidRPr="006D05D4" w:rsidRDefault="00BB39B1" w:rsidP="0021576A">
      <w:pPr>
        <w:rPr>
          <w:rFonts w:asciiTheme="majorHAnsi" w:hAnsiTheme="majorHAnsi"/>
          <w:sz w:val="16"/>
          <w:szCs w:val="16"/>
        </w:rPr>
      </w:pPr>
      <w:r w:rsidRPr="006D05D4">
        <w:rPr>
          <w:rFonts w:asciiTheme="majorHAnsi" w:hAnsiTheme="majorHAnsi"/>
          <w:sz w:val="16"/>
          <w:szCs w:val="16"/>
        </w:rPr>
        <w:t>Wisconsin:  (Registration #11969-800/11970-800)</w:t>
      </w:r>
    </w:p>
    <w:p w:rsidR="00EE5DFE" w:rsidRPr="006D05D4" w:rsidRDefault="00EE5DFE" w:rsidP="0021576A">
      <w:pPr>
        <w:rPr>
          <w:rFonts w:asciiTheme="majorHAnsi" w:hAnsiTheme="majorHAnsi"/>
          <w:sz w:val="16"/>
          <w:szCs w:val="16"/>
        </w:rPr>
      </w:pPr>
    </w:p>
    <w:p w:rsidR="0021576A" w:rsidRPr="006D05D4" w:rsidRDefault="0021576A" w:rsidP="0021576A">
      <w:pPr>
        <w:rPr>
          <w:rFonts w:asciiTheme="majorHAnsi" w:hAnsiTheme="majorHAnsi"/>
          <w:sz w:val="16"/>
          <w:szCs w:val="16"/>
        </w:rPr>
      </w:pPr>
      <w:r w:rsidRPr="006D05D4">
        <w:rPr>
          <w:rFonts w:asciiTheme="majorHAnsi" w:hAnsiTheme="majorHAnsi"/>
          <w:b/>
          <w:sz w:val="16"/>
          <w:szCs w:val="16"/>
        </w:rPr>
        <w:t>Registration with any of these states does not imply endorsement.</w:t>
      </w:r>
      <w:r w:rsidRPr="006D05D4">
        <w:rPr>
          <w:rFonts w:asciiTheme="majorHAnsi" w:hAnsiTheme="majorHAnsi"/>
          <w:sz w:val="16"/>
          <w:szCs w:val="16"/>
        </w:rPr>
        <w:t xml:space="preserve"> </w:t>
      </w:r>
    </w:p>
    <w:sectPr w:rsidR="0021576A" w:rsidRPr="006D05D4" w:rsidSect="00BB39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1576A"/>
    <w:rsid w:val="000939E2"/>
    <w:rsid w:val="000F70CE"/>
    <w:rsid w:val="001F4543"/>
    <w:rsid w:val="0021576A"/>
    <w:rsid w:val="00255A8A"/>
    <w:rsid w:val="00257CA0"/>
    <w:rsid w:val="00312234"/>
    <w:rsid w:val="00320B52"/>
    <w:rsid w:val="004A7E01"/>
    <w:rsid w:val="004D6B3F"/>
    <w:rsid w:val="006449B0"/>
    <w:rsid w:val="006D05D4"/>
    <w:rsid w:val="0078175C"/>
    <w:rsid w:val="007E7030"/>
    <w:rsid w:val="008A3480"/>
    <w:rsid w:val="00907DF4"/>
    <w:rsid w:val="00910B8E"/>
    <w:rsid w:val="00923431"/>
    <w:rsid w:val="009442AC"/>
    <w:rsid w:val="00991395"/>
    <w:rsid w:val="00B941F8"/>
    <w:rsid w:val="00BB39B1"/>
    <w:rsid w:val="00CB0C90"/>
    <w:rsid w:val="00D0685D"/>
    <w:rsid w:val="00D74BC8"/>
    <w:rsid w:val="00D82AC8"/>
    <w:rsid w:val="00D85434"/>
    <w:rsid w:val="00E618DF"/>
    <w:rsid w:val="00EE5DFE"/>
    <w:rsid w:val="00E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41705">
      <w:bodyDiv w:val="1"/>
      <w:marLeft w:val="0"/>
      <w:marRight w:val="0"/>
      <w:marTop w:val="0"/>
      <w:marBottom w:val="0"/>
      <w:divBdr>
        <w:top w:val="none" w:sz="0" w:space="0" w:color="auto"/>
        <w:left w:val="none" w:sz="0" w:space="0" w:color="auto"/>
        <w:bottom w:val="none" w:sz="0" w:space="0" w:color="auto"/>
        <w:right w:val="none" w:sz="0" w:space="0" w:color="auto"/>
      </w:divBdr>
      <w:divsChild>
        <w:div w:id="975376392">
          <w:marLeft w:val="0"/>
          <w:marRight w:val="0"/>
          <w:marTop w:val="0"/>
          <w:marBottom w:val="0"/>
          <w:divBdr>
            <w:top w:val="none" w:sz="0" w:space="0" w:color="auto"/>
            <w:left w:val="none" w:sz="0" w:space="0" w:color="auto"/>
            <w:bottom w:val="none" w:sz="0" w:space="0" w:color="auto"/>
            <w:right w:val="none" w:sz="0" w:space="0" w:color="auto"/>
          </w:divBdr>
          <w:divsChild>
            <w:div w:id="1145204118">
              <w:marLeft w:val="0"/>
              <w:marRight w:val="0"/>
              <w:marTop w:val="120"/>
              <w:marBottom w:val="0"/>
              <w:divBdr>
                <w:top w:val="single" w:sz="4" w:space="0" w:color="CCCCCC"/>
                <w:left w:val="none" w:sz="0" w:space="0" w:color="auto"/>
                <w:bottom w:val="none" w:sz="0" w:space="0" w:color="auto"/>
                <w:right w:val="none" w:sz="0" w:space="0" w:color="auto"/>
              </w:divBdr>
            </w:div>
          </w:divsChild>
        </w:div>
      </w:divsChild>
    </w:div>
    <w:div w:id="633679472">
      <w:bodyDiv w:val="1"/>
      <w:marLeft w:val="0"/>
      <w:marRight w:val="0"/>
      <w:marTop w:val="0"/>
      <w:marBottom w:val="0"/>
      <w:divBdr>
        <w:top w:val="none" w:sz="0" w:space="0" w:color="auto"/>
        <w:left w:val="none" w:sz="0" w:space="0" w:color="auto"/>
        <w:bottom w:val="none" w:sz="0" w:space="0" w:color="auto"/>
        <w:right w:val="none" w:sz="0" w:space="0" w:color="auto"/>
      </w:divBdr>
      <w:divsChild>
        <w:div w:id="822890739">
          <w:marLeft w:val="0"/>
          <w:marRight w:val="0"/>
          <w:marTop w:val="0"/>
          <w:marBottom w:val="0"/>
          <w:divBdr>
            <w:top w:val="none" w:sz="0" w:space="0" w:color="auto"/>
            <w:left w:val="none" w:sz="0" w:space="0" w:color="auto"/>
            <w:bottom w:val="none" w:sz="0" w:space="0" w:color="auto"/>
            <w:right w:val="none" w:sz="0" w:space="0" w:color="auto"/>
          </w:divBdr>
        </w:div>
      </w:divsChild>
    </w:div>
    <w:div w:id="154725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jreidinger</cp:lastModifiedBy>
  <cp:revision>15</cp:revision>
  <dcterms:created xsi:type="dcterms:W3CDTF">2012-03-01T19:00:00Z</dcterms:created>
  <dcterms:modified xsi:type="dcterms:W3CDTF">2014-04-11T18:43:00Z</dcterms:modified>
</cp:coreProperties>
</file>